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E326" w14:textId="77777777" w:rsidR="006145DA" w:rsidRDefault="001410D3">
      <w:r>
        <w:rPr>
          <w:noProof/>
          <w:lang w:val="en"/>
        </w:rPr>
        <w:drawing>
          <wp:inline distT="0" distB="0" distL="0" distR="0" wp14:anchorId="2F49DFBB" wp14:editId="4A4119DB">
            <wp:extent cx="1276350" cy="885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6350" cy="885825"/>
                    </a:xfrm>
                    <a:prstGeom prst="rect">
                      <a:avLst/>
                    </a:prstGeom>
                  </pic:spPr>
                </pic:pic>
              </a:graphicData>
            </a:graphic>
          </wp:inline>
        </w:drawing>
      </w:r>
    </w:p>
    <w:p w14:paraId="266A1DC5" w14:textId="77777777" w:rsidR="006038BF" w:rsidRDefault="006038BF" w:rsidP="001423E7">
      <w:pPr>
        <w:widowControl w:val="0"/>
        <w:autoSpaceDE w:val="0"/>
        <w:autoSpaceDN w:val="0"/>
        <w:spacing w:before="177" w:after="0" w:line="240" w:lineRule="auto"/>
        <w:rPr>
          <w:rFonts w:ascii="Arial Narrow" w:eastAsia="Arial" w:hAnsi="Arial Narrow" w:cs="Arial"/>
          <w:b/>
          <w:sz w:val="32"/>
          <w:szCs w:val="32"/>
        </w:rPr>
      </w:pPr>
    </w:p>
    <w:p w14:paraId="5004D6DF" w14:textId="02E701CF" w:rsidR="001423E7" w:rsidRPr="00311719" w:rsidRDefault="001423E7" w:rsidP="001423E7">
      <w:pPr>
        <w:widowControl w:val="0"/>
        <w:autoSpaceDE w:val="0"/>
        <w:autoSpaceDN w:val="0"/>
        <w:spacing w:before="177" w:after="0" w:line="240" w:lineRule="auto"/>
        <w:rPr>
          <w:rFonts w:ascii="Arial Narrow" w:eastAsia="Arial" w:hAnsi="Arial Narrow" w:cs="Arial"/>
          <w:b/>
          <w:sz w:val="32"/>
          <w:szCs w:val="32"/>
          <w:lang w:val="en-GB"/>
        </w:rPr>
      </w:pPr>
      <w:bookmarkStart w:id="0" w:name="_GoBack"/>
      <w:r>
        <w:rPr>
          <w:rFonts w:ascii="Arial Narrow" w:eastAsia="Arial" w:hAnsi="Arial Narrow" w:cs="Arial"/>
          <w:b/>
          <w:bCs/>
          <w:sz w:val="32"/>
          <w:szCs w:val="32"/>
          <w:lang w:val="en"/>
        </w:rPr>
        <w:t>DISHWASHER INSTALLATION AND UNINSTALLATION INSTRUCTIONS</w:t>
      </w:r>
      <w:bookmarkEnd w:id="0"/>
      <w:r>
        <w:rPr>
          <w:rFonts w:ascii="Arial Narrow" w:eastAsia="Arial" w:hAnsi="Arial Narrow" w:cs="Arial"/>
          <w:b/>
          <w:bCs/>
          <w:sz w:val="32"/>
          <w:szCs w:val="32"/>
          <w:lang w:val="en"/>
        </w:rPr>
        <w:tab/>
        <w:t>2020</w:t>
      </w:r>
    </w:p>
    <w:p w14:paraId="64B40DB7" w14:textId="77777777" w:rsidR="001423E7" w:rsidRPr="00311719" w:rsidRDefault="001423E7" w:rsidP="001423E7">
      <w:pPr>
        <w:widowControl w:val="0"/>
        <w:autoSpaceDE w:val="0"/>
        <w:autoSpaceDN w:val="0"/>
        <w:spacing w:before="9" w:after="0" w:line="240" w:lineRule="auto"/>
        <w:rPr>
          <w:rFonts w:ascii="Arial Narrow" w:eastAsia="Arial" w:hAnsi="Arial Narrow" w:cs="Arial"/>
          <w:b/>
          <w:sz w:val="50"/>
          <w:lang w:val="en-GB"/>
        </w:rPr>
      </w:pPr>
    </w:p>
    <w:p w14:paraId="6A7F041D" w14:textId="77777777" w:rsidR="001423E7" w:rsidRPr="00311719" w:rsidRDefault="001423E7" w:rsidP="001423E7">
      <w:pPr>
        <w:spacing w:after="0" w:line="240" w:lineRule="auto"/>
        <w:rPr>
          <w:rFonts w:ascii="Arial Narrow" w:eastAsia="Calibri" w:hAnsi="Arial Narrow" w:cs="Times New Roman"/>
          <w:b/>
          <w:sz w:val="24"/>
          <w:szCs w:val="24"/>
          <w:lang w:val="en-GB"/>
        </w:rPr>
      </w:pPr>
      <w:r>
        <w:rPr>
          <w:rFonts w:ascii="Arial Narrow" w:eastAsia="Calibri" w:hAnsi="Arial Narrow" w:cs="Times New Roman"/>
          <w:b/>
          <w:bCs/>
          <w:sz w:val="24"/>
          <w:szCs w:val="24"/>
          <w:lang w:val="en"/>
        </w:rPr>
        <w:t>VTS-</w:t>
      </w:r>
      <w:proofErr w:type="spellStart"/>
      <w:r>
        <w:rPr>
          <w:rFonts w:ascii="Arial Narrow" w:eastAsia="Calibri" w:hAnsi="Arial Narrow" w:cs="Times New Roman"/>
          <w:b/>
          <w:bCs/>
          <w:sz w:val="24"/>
          <w:szCs w:val="24"/>
          <w:lang w:val="en"/>
        </w:rPr>
        <w:t>kodit</w:t>
      </w:r>
      <w:proofErr w:type="spellEnd"/>
      <w:r>
        <w:rPr>
          <w:rFonts w:ascii="Arial Narrow" w:eastAsia="Calibri" w:hAnsi="Arial Narrow" w:cs="Times New Roman"/>
          <w:b/>
          <w:bCs/>
          <w:sz w:val="24"/>
          <w:szCs w:val="24"/>
          <w:lang w:val="en"/>
        </w:rPr>
        <w:t xml:space="preserve"> offers tenants a dishwasher installation service free of charge. Book the installation at </w:t>
      </w:r>
      <w:hyperlink r:id="rId10" w:history="1">
        <w:r>
          <w:rPr>
            <w:rFonts w:ascii="Arial Narrow" w:eastAsia="Calibri" w:hAnsi="Arial Narrow" w:cs="Times New Roman"/>
            <w:b/>
            <w:bCs/>
            <w:color w:val="0000FF"/>
            <w:sz w:val="24"/>
            <w:szCs w:val="24"/>
            <w:u w:val="single"/>
            <w:lang w:val="en"/>
          </w:rPr>
          <w:t>palveluisannoitsijat@vts.fi</w:t>
        </w:r>
      </w:hyperlink>
      <w:r>
        <w:rPr>
          <w:rFonts w:ascii="Arial Narrow" w:eastAsia="Calibri" w:hAnsi="Arial Narrow" w:cs="Times New Roman"/>
          <w:b/>
          <w:bCs/>
          <w:sz w:val="24"/>
          <w:szCs w:val="24"/>
          <w:lang w:val="en"/>
        </w:rPr>
        <w:t>. VTS-</w:t>
      </w:r>
      <w:proofErr w:type="spellStart"/>
      <w:r>
        <w:rPr>
          <w:rFonts w:ascii="Arial Narrow" w:eastAsia="Calibri" w:hAnsi="Arial Narrow" w:cs="Times New Roman"/>
          <w:b/>
          <w:bCs/>
          <w:sz w:val="24"/>
          <w:szCs w:val="24"/>
          <w:lang w:val="en"/>
        </w:rPr>
        <w:t>kodit</w:t>
      </w:r>
      <w:proofErr w:type="spellEnd"/>
      <w:r>
        <w:rPr>
          <w:rFonts w:ascii="Arial Narrow" w:eastAsia="Calibri" w:hAnsi="Arial Narrow" w:cs="Times New Roman"/>
          <w:b/>
          <w:bCs/>
          <w:sz w:val="24"/>
          <w:szCs w:val="24"/>
          <w:lang w:val="en"/>
        </w:rPr>
        <w:t xml:space="preserve"> selects the company that will install your dishwasher. The dishwasher will be installed within 15 business days of booking the work, during business hours. You will receive the dishwasher drain pan free of charge.</w:t>
      </w:r>
    </w:p>
    <w:p w14:paraId="25CDB630" w14:textId="77777777" w:rsidR="001423E7" w:rsidRPr="00311719" w:rsidRDefault="001423E7" w:rsidP="001423E7">
      <w:pPr>
        <w:spacing w:after="0" w:line="240" w:lineRule="auto"/>
        <w:rPr>
          <w:rFonts w:ascii="Arial Narrow" w:eastAsia="Calibri" w:hAnsi="Arial Narrow" w:cs="Times New Roman"/>
          <w:b/>
          <w:sz w:val="24"/>
          <w:szCs w:val="24"/>
          <w:lang w:val="en-GB"/>
        </w:rPr>
      </w:pPr>
    </w:p>
    <w:p w14:paraId="5FD30742" w14:textId="77777777" w:rsidR="001423E7" w:rsidRPr="00311719" w:rsidRDefault="001423E7" w:rsidP="001423E7">
      <w:pPr>
        <w:spacing w:after="0" w:line="240" w:lineRule="auto"/>
        <w:rPr>
          <w:rFonts w:ascii="Arial Narrow" w:eastAsia="Calibri" w:hAnsi="Arial Narrow" w:cs="Times New Roman"/>
          <w:b/>
          <w:sz w:val="24"/>
          <w:szCs w:val="24"/>
          <w:lang w:val="en-GB"/>
        </w:rPr>
      </w:pPr>
      <w:r>
        <w:rPr>
          <w:rFonts w:ascii="Arial Narrow" w:eastAsia="Calibri" w:hAnsi="Arial Narrow" w:cs="Times New Roman"/>
          <w:b/>
          <w:bCs/>
          <w:sz w:val="24"/>
          <w:szCs w:val="24"/>
          <w:lang w:val="en"/>
        </w:rPr>
        <w:t>Remember that when you move out or wish to remove your dishwasher, you are responsible for uninstalling and removing it yourself. VTS-</w:t>
      </w:r>
      <w:proofErr w:type="spellStart"/>
      <w:r>
        <w:rPr>
          <w:rFonts w:ascii="Arial Narrow" w:eastAsia="Calibri" w:hAnsi="Arial Narrow" w:cs="Times New Roman"/>
          <w:b/>
          <w:bCs/>
          <w:sz w:val="24"/>
          <w:szCs w:val="24"/>
          <w:lang w:val="en"/>
        </w:rPr>
        <w:t>kodit</w:t>
      </w:r>
      <w:proofErr w:type="spellEnd"/>
      <w:r>
        <w:rPr>
          <w:rFonts w:ascii="Arial Narrow" w:eastAsia="Calibri" w:hAnsi="Arial Narrow" w:cs="Times New Roman"/>
          <w:b/>
          <w:bCs/>
          <w:sz w:val="24"/>
          <w:szCs w:val="24"/>
          <w:lang w:val="en"/>
        </w:rPr>
        <w:t xml:space="preserve"> only carries out the capping of inlet and outlet pipes. If you plan to remove your dishwasher, please contact the property manager at least five business days before removing it. Uncapped inlet and outlet pipes will be charged to the tenant according to our service price list. The tenant is also responsible for the removal of the dishwasher from the flat.</w:t>
      </w:r>
    </w:p>
    <w:p w14:paraId="3DCA552E" w14:textId="77777777" w:rsidR="001423E7" w:rsidRPr="00311719" w:rsidRDefault="001423E7" w:rsidP="001423E7">
      <w:pPr>
        <w:spacing w:after="0" w:line="240" w:lineRule="auto"/>
        <w:rPr>
          <w:rFonts w:ascii="Arial Narrow" w:eastAsia="Calibri" w:hAnsi="Arial Narrow" w:cs="Times New Roman"/>
          <w:b/>
          <w:sz w:val="24"/>
          <w:szCs w:val="24"/>
          <w:lang w:val="en-GB"/>
        </w:rPr>
      </w:pPr>
    </w:p>
    <w:p w14:paraId="16329643" w14:textId="77777777" w:rsidR="001423E7" w:rsidRPr="00311719" w:rsidRDefault="001423E7" w:rsidP="001423E7">
      <w:pPr>
        <w:spacing w:after="0" w:line="240" w:lineRule="auto"/>
        <w:rPr>
          <w:rFonts w:ascii="Arial Narrow" w:eastAsia="Calibri" w:hAnsi="Arial Narrow" w:cs="Times New Roman"/>
          <w:b/>
          <w:sz w:val="24"/>
          <w:szCs w:val="24"/>
          <w:lang w:val="en-GB"/>
        </w:rPr>
      </w:pPr>
      <w:r>
        <w:rPr>
          <w:rFonts w:ascii="Arial Narrow" w:eastAsia="Calibri" w:hAnsi="Arial Narrow" w:cs="Times New Roman"/>
          <w:b/>
          <w:bCs/>
          <w:sz w:val="24"/>
          <w:szCs w:val="24"/>
          <w:lang w:val="en"/>
        </w:rPr>
        <w:t>The tenant’s responsibilities in connection with and after the installation of the dishwasher:</w:t>
      </w:r>
    </w:p>
    <w:p w14:paraId="2DBB45EF" w14:textId="77777777" w:rsidR="001423E7" w:rsidRPr="00311719" w:rsidRDefault="001423E7" w:rsidP="001423E7">
      <w:pPr>
        <w:spacing w:after="0" w:line="240" w:lineRule="auto"/>
        <w:rPr>
          <w:rFonts w:ascii="Arial Narrow" w:eastAsia="Calibri" w:hAnsi="Arial Narrow" w:cs="Times New Roman"/>
          <w:sz w:val="24"/>
          <w:szCs w:val="24"/>
          <w:lang w:val="en-GB"/>
        </w:rPr>
      </w:pPr>
    </w:p>
    <w:p w14:paraId="0476A125" w14:textId="77777777" w:rsidR="001423E7" w:rsidRPr="00311719" w:rsidRDefault="001423E7" w:rsidP="001423E7">
      <w:pPr>
        <w:widowControl w:val="0"/>
        <w:numPr>
          <w:ilvl w:val="0"/>
          <w:numId w:val="1"/>
        </w:numPr>
        <w:autoSpaceDE w:val="0"/>
        <w:autoSpaceDN w:val="0"/>
        <w:spacing w:before="1" w:after="0" w:line="240" w:lineRule="auto"/>
        <w:ind w:right="99"/>
        <w:rPr>
          <w:rFonts w:ascii="Arial Narrow" w:eastAsia="Calibri" w:hAnsi="Arial Narrow" w:cs="Times New Roman"/>
          <w:sz w:val="24"/>
          <w:szCs w:val="24"/>
          <w:lang w:val="en-GB"/>
        </w:rPr>
      </w:pPr>
      <w:r>
        <w:rPr>
          <w:rFonts w:ascii="Arial Narrow" w:eastAsia="Calibri" w:hAnsi="Arial Narrow" w:cs="Times New Roman"/>
          <w:sz w:val="24"/>
          <w:szCs w:val="24"/>
          <w:lang w:val="en"/>
        </w:rPr>
        <w:t>Make sure that the dishwasher is ready to be installed. In order for our installation service to be free of charge, the inlet and outlet hoses and the electric cable must be intact, and any installation equipment and mounting brackets listed in the instruction manual of your dishwasher must be available. Water hoses will be extended free of charge, if necessary. The mechanic will inspect the condition of the dishwasher. Defective devices will not be installed.</w:t>
      </w:r>
    </w:p>
    <w:p w14:paraId="5610A836" w14:textId="77777777" w:rsidR="001423E7" w:rsidRPr="00311719" w:rsidRDefault="001423E7" w:rsidP="001423E7">
      <w:pPr>
        <w:spacing w:before="1" w:after="0" w:line="240" w:lineRule="auto"/>
        <w:ind w:left="720" w:right="99"/>
        <w:rPr>
          <w:rFonts w:ascii="Arial Narrow" w:eastAsia="Calibri" w:hAnsi="Arial Narrow" w:cs="Times New Roman"/>
          <w:sz w:val="24"/>
          <w:szCs w:val="24"/>
          <w:lang w:val="en-GB"/>
        </w:rPr>
      </w:pPr>
    </w:p>
    <w:p w14:paraId="5811FA0E" w14:textId="77777777" w:rsidR="001423E7" w:rsidRPr="00311719" w:rsidRDefault="001423E7" w:rsidP="001423E7">
      <w:pPr>
        <w:widowControl w:val="0"/>
        <w:numPr>
          <w:ilvl w:val="0"/>
          <w:numId w:val="1"/>
        </w:numPr>
        <w:autoSpaceDE w:val="0"/>
        <w:autoSpaceDN w:val="0"/>
        <w:spacing w:before="1" w:after="0" w:line="240" w:lineRule="auto"/>
        <w:ind w:right="99"/>
        <w:rPr>
          <w:rFonts w:ascii="Arial Narrow" w:eastAsia="Calibri" w:hAnsi="Arial Narrow" w:cs="Times New Roman"/>
          <w:sz w:val="24"/>
          <w:szCs w:val="24"/>
          <w:lang w:val="en-GB"/>
        </w:rPr>
      </w:pPr>
      <w:r>
        <w:rPr>
          <w:rFonts w:ascii="Arial Narrow" w:eastAsia="Calibri" w:hAnsi="Arial Narrow" w:cs="Times New Roman"/>
          <w:sz w:val="24"/>
          <w:szCs w:val="24"/>
          <w:lang w:val="en"/>
        </w:rPr>
        <w:t xml:space="preserve">Make sure that there is a space for the dishwasher, room for the drain hose in the drain, and an inlet water pipe available. If there is a cupboard in the space where the device should be installed, the tenant is responsible for removing it before installation. You can order the removal at </w:t>
      </w:r>
      <w:hyperlink r:id="rId11" w:history="1">
        <w:r>
          <w:rPr>
            <w:rStyle w:val="Hyperlinkki"/>
            <w:rFonts w:ascii="Arial Narrow" w:eastAsia="Calibri" w:hAnsi="Arial Narrow" w:cs="Times New Roman"/>
            <w:sz w:val="24"/>
            <w:szCs w:val="24"/>
            <w:lang w:val="en"/>
          </w:rPr>
          <w:t>palveluisannoitsijat@vts.fi</w:t>
        </w:r>
      </w:hyperlink>
      <w:r>
        <w:rPr>
          <w:rFonts w:ascii="Arial Narrow" w:eastAsia="Calibri" w:hAnsi="Arial Narrow" w:cs="Times New Roman"/>
          <w:sz w:val="24"/>
          <w:szCs w:val="24"/>
          <w:lang w:val="en"/>
        </w:rPr>
        <w:t>. Kitchen fittings must not be damaged when installing the dishwasher. The tenant must store any removed cupboards in their own storage rooms. If necessary, any holes needed for the hoses can be made in connection with the installation work.</w:t>
      </w:r>
    </w:p>
    <w:p w14:paraId="44B2CE24" w14:textId="77777777" w:rsidR="001423E7" w:rsidRPr="00311719" w:rsidRDefault="001423E7" w:rsidP="001423E7">
      <w:pPr>
        <w:spacing w:after="0" w:line="240" w:lineRule="auto"/>
        <w:rPr>
          <w:rFonts w:ascii="Arial Narrow" w:eastAsia="Calibri" w:hAnsi="Arial Narrow" w:cs="Times New Roman"/>
          <w:sz w:val="24"/>
          <w:szCs w:val="24"/>
          <w:lang w:val="en-GB"/>
        </w:rPr>
      </w:pPr>
    </w:p>
    <w:p w14:paraId="1A9B19DD" w14:textId="77777777" w:rsidR="001423E7" w:rsidRPr="00311719" w:rsidRDefault="001423E7" w:rsidP="001423E7">
      <w:pPr>
        <w:widowControl w:val="0"/>
        <w:numPr>
          <w:ilvl w:val="0"/>
          <w:numId w:val="1"/>
        </w:numPr>
        <w:autoSpaceDE w:val="0"/>
        <w:autoSpaceDN w:val="0"/>
        <w:spacing w:before="1" w:after="0" w:line="240" w:lineRule="auto"/>
        <w:ind w:right="99"/>
        <w:rPr>
          <w:rFonts w:ascii="Arial Narrow" w:eastAsia="Calibri" w:hAnsi="Arial Narrow" w:cs="Times New Roman"/>
          <w:sz w:val="24"/>
          <w:szCs w:val="24"/>
          <w:lang w:val="en-GB"/>
        </w:rPr>
      </w:pPr>
      <w:r>
        <w:rPr>
          <w:rFonts w:ascii="Arial Narrow" w:eastAsia="Calibri" w:hAnsi="Arial Narrow" w:cs="Times New Roman"/>
          <w:sz w:val="24"/>
          <w:szCs w:val="24"/>
          <w:lang w:val="en"/>
        </w:rPr>
        <w:t>If any of the above conditions are not met, additional installation visits will be charged to the tenant at a rate of €57 per additional visit.</w:t>
      </w:r>
    </w:p>
    <w:p w14:paraId="4B3C0482" w14:textId="77777777" w:rsidR="001423E7" w:rsidRPr="00311719" w:rsidRDefault="001423E7" w:rsidP="001423E7">
      <w:pPr>
        <w:spacing w:after="0" w:line="240" w:lineRule="auto"/>
        <w:rPr>
          <w:rFonts w:ascii="Arial Narrow" w:eastAsia="Calibri" w:hAnsi="Arial Narrow" w:cs="Times New Roman"/>
          <w:sz w:val="24"/>
          <w:szCs w:val="24"/>
          <w:lang w:val="en-GB"/>
        </w:rPr>
      </w:pPr>
    </w:p>
    <w:p w14:paraId="5885C52B" w14:textId="77777777" w:rsidR="001423E7" w:rsidRPr="00311719" w:rsidRDefault="001423E7" w:rsidP="001423E7">
      <w:pPr>
        <w:widowControl w:val="0"/>
        <w:numPr>
          <w:ilvl w:val="0"/>
          <w:numId w:val="1"/>
        </w:numPr>
        <w:autoSpaceDE w:val="0"/>
        <w:autoSpaceDN w:val="0"/>
        <w:spacing w:before="1" w:after="0" w:line="240" w:lineRule="auto"/>
        <w:ind w:right="99"/>
        <w:rPr>
          <w:rFonts w:ascii="Arial Narrow" w:eastAsia="Calibri" w:hAnsi="Arial Narrow" w:cs="Times New Roman"/>
          <w:sz w:val="24"/>
          <w:szCs w:val="24"/>
          <w:lang w:val="en-GB"/>
        </w:rPr>
      </w:pPr>
      <w:r>
        <w:rPr>
          <w:rFonts w:ascii="Arial Narrow" w:eastAsia="Calibri" w:hAnsi="Arial Narrow" w:cs="Times New Roman"/>
          <w:sz w:val="24"/>
          <w:szCs w:val="24"/>
          <w:lang w:val="en"/>
        </w:rPr>
        <w:t>After the installation, it is your responsibility as tenant to check the tightness of the inlet and outlet water hoses after at least the first five washing cycles. We recommend checking the hoses for any leaks regularly in order to avoid water damage. In case of any leaks in the inlet or outlet hoses, immediately stop using the dishwasher and close the inlet water tap.</w:t>
      </w:r>
    </w:p>
    <w:p w14:paraId="1EE9E993" w14:textId="77777777" w:rsidR="001423E7" w:rsidRPr="00311719" w:rsidRDefault="001423E7" w:rsidP="001423E7">
      <w:pPr>
        <w:spacing w:after="0" w:line="240" w:lineRule="auto"/>
        <w:rPr>
          <w:rFonts w:ascii="Arial Narrow" w:eastAsia="Calibri" w:hAnsi="Arial Narrow" w:cs="Times New Roman"/>
          <w:sz w:val="24"/>
          <w:szCs w:val="24"/>
          <w:lang w:val="en-GB"/>
        </w:rPr>
      </w:pPr>
    </w:p>
    <w:p w14:paraId="0EB275E9" w14:textId="77777777" w:rsidR="001423E7" w:rsidRPr="00311719" w:rsidRDefault="001423E7" w:rsidP="001423E7">
      <w:pPr>
        <w:widowControl w:val="0"/>
        <w:numPr>
          <w:ilvl w:val="0"/>
          <w:numId w:val="1"/>
        </w:numPr>
        <w:autoSpaceDE w:val="0"/>
        <w:autoSpaceDN w:val="0"/>
        <w:spacing w:before="1" w:after="0" w:line="240" w:lineRule="auto"/>
        <w:ind w:right="99"/>
        <w:rPr>
          <w:rFonts w:ascii="Arial Narrow" w:eastAsia="Calibri" w:hAnsi="Arial Narrow" w:cs="Times New Roman"/>
          <w:sz w:val="24"/>
          <w:szCs w:val="24"/>
          <w:lang w:val="en-GB"/>
        </w:rPr>
      </w:pPr>
      <w:r>
        <w:rPr>
          <w:rFonts w:ascii="Arial Narrow" w:eastAsia="Calibri" w:hAnsi="Arial Narrow" w:cs="Times New Roman"/>
          <w:sz w:val="24"/>
          <w:szCs w:val="24"/>
          <w:lang w:val="en"/>
        </w:rPr>
        <w:t xml:space="preserve">If you detect any shortcomings or defects in the installation, inform the property management immediately: </w:t>
      </w:r>
    </w:p>
    <w:p w14:paraId="6F622663" w14:textId="77777777" w:rsidR="001423E7" w:rsidRPr="00311719" w:rsidRDefault="00E82D3B" w:rsidP="001423E7">
      <w:pPr>
        <w:spacing w:before="1" w:after="0" w:line="240" w:lineRule="auto"/>
        <w:ind w:left="720" w:right="99"/>
        <w:rPr>
          <w:rFonts w:ascii="Arial Narrow" w:eastAsia="Calibri" w:hAnsi="Arial Narrow" w:cs="Times New Roman"/>
          <w:sz w:val="24"/>
          <w:szCs w:val="24"/>
          <w:lang w:val="en-GB"/>
        </w:rPr>
      </w:pPr>
      <w:hyperlink r:id="rId12" w:history="1">
        <w:r w:rsidR="0049046E">
          <w:rPr>
            <w:rFonts w:ascii="Arial Narrow" w:eastAsia="Calibri" w:hAnsi="Arial Narrow" w:cs="Times New Roman"/>
            <w:color w:val="0000FF"/>
            <w:sz w:val="24"/>
            <w:szCs w:val="24"/>
            <w:u w:val="single"/>
            <w:lang w:val="en"/>
          </w:rPr>
          <w:t xml:space="preserve">palveluisannoitsijat@vts.fi </w:t>
        </w:r>
      </w:hyperlink>
      <w:r w:rsidR="0049046E">
        <w:rPr>
          <w:rFonts w:ascii="Arial Narrow" w:eastAsia="Calibri" w:hAnsi="Arial Narrow" w:cs="Times New Roman"/>
          <w:sz w:val="24"/>
          <w:szCs w:val="24"/>
          <w:u w:val="single"/>
          <w:lang w:val="en"/>
        </w:rPr>
        <w:t>or call 0201 277 277</w:t>
      </w:r>
    </w:p>
    <w:p w14:paraId="23678D64" w14:textId="77777777" w:rsidR="001423E7" w:rsidRPr="00311719" w:rsidRDefault="001423E7" w:rsidP="001423E7">
      <w:pPr>
        <w:spacing w:before="1" w:after="0" w:line="240" w:lineRule="auto"/>
        <w:ind w:left="720" w:right="99"/>
        <w:rPr>
          <w:rFonts w:ascii="Arial Narrow" w:eastAsia="Calibri" w:hAnsi="Arial Narrow" w:cs="Times New Roman"/>
          <w:sz w:val="24"/>
          <w:szCs w:val="24"/>
          <w:lang w:val="en-GB"/>
        </w:rPr>
      </w:pPr>
    </w:p>
    <w:p w14:paraId="56A7FEAF" w14:textId="77777777" w:rsidR="001423E7" w:rsidRPr="00311719" w:rsidRDefault="001423E7" w:rsidP="001423E7">
      <w:pPr>
        <w:spacing w:before="1" w:after="0" w:line="240" w:lineRule="auto"/>
        <w:ind w:left="720" w:right="99"/>
        <w:rPr>
          <w:rFonts w:ascii="Arial Narrow" w:eastAsia="Calibri" w:hAnsi="Arial Narrow" w:cs="Times New Roman"/>
          <w:sz w:val="24"/>
          <w:szCs w:val="24"/>
          <w:lang w:val="en-GB"/>
        </w:rPr>
      </w:pPr>
    </w:p>
    <w:p w14:paraId="05E252C0" w14:textId="77777777" w:rsidR="001423E7" w:rsidRPr="00311719" w:rsidRDefault="001423E7" w:rsidP="001423E7">
      <w:pPr>
        <w:spacing w:after="0" w:line="240" w:lineRule="auto"/>
        <w:rPr>
          <w:rFonts w:ascii="Arial Narrow" w:eastAsia="Calibri" w:hAnsi="Arial Narrow" w:cs="Times New Roman"/>
          <w:b/>
          <w:sz w:val="24"/>
          <w:szCs w:val="24"/>
          <w:lang w:val="en-GB"/>
        </w:rPr>
      </w:pPr>
      <w:r>
        <w:rPr>
          <w:rFonts w:ascii="Arial Narrow" w:eastAsia="Calibri" w:hAnsi="Arial Narrow" w:cs="Times New Roman"/>
          <w:b/>
          <w:bCs/>
          <w:sz w:val="24"/>
          <w:szCs w:val="24"/>
          <w:lang w:val="en"/>
        </w:rPr>
        <w:t>The company that carries out the dishwasher installation grants a one-month (1) warranty for the work from the date of the installation. The company will rectify defective installations free of charge if you can demonstrate that the defect was caused by the company’s failure to install the device correctly. If you detect a defect, do not disconnect the dishwasher or any hoses yourself. If the dishwasher and/or hoses are disconnected before the mechanic arrives, you will be charged for reinstallation.</w:t>
      </w:r>
    </w:p>
    <w:p w14:paraId="568D34B0" w14:textId="77777777" w:rsidR="001410D3" w:rsidRPr="00311719" w:rsidRDefault="001410D3" w:rsidP="001410D3">
      <w:pPr>
        <w:spacing w:after="0"/>
        <w:rPr>
          <w:rFonts w:ascii="Arial Narrow" w:hAnsi="Arial Narrow" w:cs="Arial"/>
          <w:b/>
          <w:sz w:val="24"/>
          <w:szCs w:val="24"/>
          <w:lang w:val="en-GB"/>
        </w:rPr>
      </w:pPr>
    </w:p>
    <w:sectPr w:rsidR="001410D3" w:rsidRPr="00311719" w:rsidSect="001410D3">
      <w:pgSz w:w="11906" w:h="16838"/>
      <w:pgMar w:top="567"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33ED8"/>
    <w:multiLevelType w:val="hybridMultilevel"/>
    <w:tmpl w:val="4A82AC30"/>
    <w:lvl w:ilvl="0" w:tplc="2B246A2A">
      <w:start w:val="4"/>
      <w:numFmt w:val="bullet"/>
      <w:lvlText w:val="-"/>
      <w:lvlJc w:val="left"/>
      <w:pPr>
        <w:ind w:left="720" w:hanging="360"/>
      </w:pPr>
      <w:rPr>
        <w:rFonts w:ascii="Arial Narrow" w:eastAsia="Calibri"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AE"/>
    <w:rsid w:val="001410D3"/>
    <w:rsid w:val="001423E7"/>
    <w:rsid w:val="00311719"/>
    <w:rsid w:val="0049046E"/>
    <w:rsid w:val="006038BF"/>
    <w:rsid w:val="006145DA"/>
    <w:rsid w:val="006629AE"/>
    <w:rsid w:val="00760C23"/>
    <w:rsid w:val="007734C1"/>
    <w:rsid w:val="00A665D7"/>
    <w:rsid w:val="00D22345"/>
    <w:rsid w:val="00E82D3B"/>
    <w:rsid w:val="00EF1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C159"/>
  <w15:chartTrackingRefBased/>
  <w15:docId w15:val="{6E406292-592D-42C3-A1CA-01E61980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629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29AE"/>
    <w:rPr>
      <w:rFonts w:ascii="Segoe UI" w:hAnsi="Segoe UI" w:cs="Segoe UI"/>
      <w:sz w:val="18"/>
      <w:szCs w:val="18"/>
    </w:rPr>
  </w:style>
  <w:style w:type="character" w:styleId="Hyperlinkki">
    <w:name w:val="Hyperlink"/>
    <w:basedOn w:val="Kappaleenoletusfontti"/>
    <w:rsid w:val="001410D3"/>
    <w:rPr>
      <w:color w:val="0000FF"/>
      <w:u w:val="single"/>
    </w:rPr>
  </w:style>
  <w:style w:type="character" w:styleId="Ratkaisematonmaininta">
    <w:name w:val="Unresolved Mention"/>
    <w:basedOn w:val="Kappaleenoletusfontti"/>
    <w:uiPriority w:val="99"/>
    <w:semiHidden/>
    <w:unhideWhenUsed/>
    <w:rsid w:val="0060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veluisannoitsijat@vt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veluisannoitsijat@vts.fi" TargetMode="External"/><Relationship Id="rId5" Type="http://schemas.openxmlformats.org/officeDocument/2006/relationships/numbering" Target="numbering.xml"/><Relationship Id="rId10" Type="http://schemas.openxmlformats.org/officeDocument/2006/relationships/hyperlink" Target="mailto:palveluisannoitsijat@vts.fi"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siakirja" ma:contentTypeID="0x010100AE808BAD9E055A4990C4F8213C64D83F" ma:contentTypeVersion="11" ma:contentTypeDescription="Luo uusi asiakirja." ma:contentTypeScope="" ma:versionID="d0b5eabd22ee30bfb37097329ee25e0d">
  <xsd:schema xmlns:xsd="http://www.w3.org/2001/XMLSchema" xmlns:xs="http://www.w3.org/2001/XMLSchema" xmlns:p="http://schemas.microsoft.com/office/2006/metadata/properties" xmlns:ns2="266d5874-1dcb-49c0-b2e1-3fcd71938797" xmlns:ns3="bcaf1517-a299-4595-b11c-39a1d3d0de6a" xmlns:ns4="http://schemas.microsoft.com/sharepoint/v4" targetNamespace="http://schemas.microsoft.com/office/2006/metadata/properties" ma:root="true" ma:fieldsID="ff96bfd91370b1bc7bc37bbef6b04b82" ns2:_="" ns3:_="" ns4:_="">
    <xsd:import namespace="266d5874-1dcb-49c0-b2e1-3fcd71938797"/>
    <xsd:import namespace="bcaf1517-a299-4595-b11c-39a1d3d0de6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j864cb3b39e24178b8ab10e22b5f6f56" minOccurs="0"/>
                <xsd:element ref="ns3:TaxCatchAll" minOccurs="0"/>
                <xsd:element ref="ns3:Otettu_x0020_käyttöön" minOccurs="0"/>
                <xsd:element ref="ns3:Poistettu_x0020_käytöstä" minOccurs="0"/>
                <xsd:element ref="ns3:g3fd182bf02f4b028f23933d73b1c94d" minOccurs="0"/>
                <xsd:element ref="ns3:n75184fa9d464bd88855236cd17b79d9" minOccurs="0"/>
                <xsd:element ref="ns2:Vuosi"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d5874-1dcb-49c0-b2e1-3fcd7193879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uosi" ma:index="20" nillable="true" ma:displayName="Vuosi" ma:internalName="Vuosi">
      <xsd:simpleType>
        <xsd:restriction base="dms:Text">
          <xsd:maxLength value="30"/>
        </xsd:restriction>
      </xsd:simpleType>
    </xsd:element>
  </xsd:schema>
  <xsd:schema xmlns:xsd="http://www.w3.org/2001/XMLSchema" xmlns:xs="http://www.w3.org/2001/XMLSchema" xmlns:dms="http://schemas.microsoft.com/office/2006/documentManagement/types" xmlns:pc="http://schemas.microsoft.com/office/infopath/2007/PartnerControls" targetNamespace="bcaf1517-a299-4595-b11c-39a1d3d0de6a" elementFormDefault="qualified">
    <xsd:import namespace="http://schemas.microsoft.com/office/2006/documentManagement/types"/>
    <xsd:import namespace="http://schemas.microsoft.com/office/infopath/2007/PartnerControls"/>
    <xsd:element name="j864cb3b39e24178b8ab10e22b5f6f56" ma:index="12" nillable="true" ma:taxonomy="true" ma:internalName="j864cb3b39e24178b8ab10e22b5f6f56" ma:taxonomyFieldName="Osasto_x002F_yksikk_x00f6_" ma:displayName="Osasto/yksikkö" ma:default="" ma:fieldId="{3864cb3b-39e2-4178-b8ab-10e22b5f6f56}" ma:taxonomyMulti="true" ma:sspId="43030ba1-f03c-458e-b941-b196fd7713ed" ma:termSetId="790cce6f-1709-4f84-9c9c-c82e7f008628"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fa3e5ea-9e73-4236-bcaf-cb29749f0d78}" ma:internalName="TaxCatchAll" ma:showField="CatchAllData" ma:web="266d5874-1dcb-49c0-b2e1-3fcd71938797">
      <xsd:complexType>
        <xsd:complexContent>
          <xsd:extension base="dms:MultiChoiceLookup">
            <xsd:sequence>
              <xsd:element name="Value" type="dms:Lookup" maxOccurs="unbounded" minOccurs="0" nillable="true"/>
            </xsd:sequence>
          </xsd:extension>
        </xsd:complexContent>
      </xsd:complexType>
    </xsd:element>
    <xsd:element name="Otettu_x0020_käyttöön" ma:index="14" nillable="true" ma:displayName="Otettu käyttöön" ma:format="DateOnly" ma:internalName="Otettu_x0020_k_x00e4_ytt_x00f6__x00f6_n">
      <xsd:simpleType>
        <xsd:restriction base="dms:DateTime"/>
      </xsd:simpleType>
    </xsd:element>
    <xsd:element name="Poistettu_x0020_käytöstä" ma:index="15" nillable="true" ma:displayName="Poistettu käytöstä" ma:format="DateOnly" ma:internalName="Poistettu_x0020_k_x00e4_yt_x00f6_st_x00e4_">
      <xsd:simpleType>
        <xsd:restriction base="dms:DateTime"/>
      </xsd:simpleType>
    </xsd:element>
    <xsd:element name="g3fd182bf02f4b028f23933d73b1c94d" ma:index="17" nillable="true" ma:taxonomy="true" ma:internalName="g3fd182bf02f4b028f23933d73b1c94d" ma:taxonomyFieldName="Prosessi" ma:displayName="Prosessi" ma:default="" ma:fieldId="{03fd182b-f02f-4b02-8f23-933d73b1c94d}" ma:taxonomyMulti="true" ma:sspId="43030ba1-f03c-458e-b941-b196fd7713ed" ma:termSetId="ca8afe0e-741e-4e5a-8d2a-083b1529d670" ma:anchorId="00000000-0000-0000-0000-000000000000" ma:open="false" ma:isKeyword="false">
      <xsd:complexType>
        <xsd:sequence>
          <xsd:element ref="pc:Terms" minOccurs="0" maxOccurs="1"/>
        </xsd:sequence>
      </xsd:complexType>
    </xsd:element>
    <xsd:element name="n75184fa9d464bd88855236cd17b79d9" ma:index="19" nillable="true" ma:taxonomy="true" ma:internalName="n75184fa9d464bd88855236cd17b79d9" ma:taxonomyFieldName="Tyyppi_x002F_toiminto" ma:displayName="Tyyppi/toiminto" ma:default="" ma:fieldId="{775184fa-9d46-4bd8-8855-236cd17b79d9}" ma:taxonomyMulti="true" ma:sspId="43030ba1-f03c-458e-b941-b196fd7713ed" ma:termSetId="3cc1ba17-1bd6-4891-b3fe-2449dea660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6d5874-1dcb-49c0-b2e1-3fcd71938797">CTS6FE4F3FWF-151412681-286</_dlc_DocId>
    <_dlc_DocIdUrl xmlns="266d5874-1dcb-49c0-b2e1-3fcd71938797">
      <Url>http://vtssp/_layouts/15/DocIdRedir.aspx?ID=CTS6FE4F3FWF-151412681-286</Url>
      <Description>CTS6FE4F3FWF-151412681-286</Description>
    </_dlc_DocIdUrl>
    <Vuosi xmlns="266d5874-1dcb-49c0-b2e1-3fcd71938797" xsi:nil="true"/>
    <Poistettu_x0020_käytöstä xmlns="bcaf1517-a299-4595-b11c-39a1d3d0de6a" xsi:nil="true"/>
    <j864cb3b39e24178b8ab10e22b5f6f56 xmlns="bcaf1517-a299-4595-b11c-39a1d3d0de6a">
      <Terms xmlns="http://schemas.microsoft.com/office/infopath/2007/PartnerControls"/>
    </j864cb3b39e24178b8ab10e22b5f6f56>
    <IconOverlay xmlns="http://schemas.microsoft.com/sharepoint/v4" xsi:nil="true"/>
    <Otettu_x0020_käyttöön xmlns="bcaf1517-a299-4595-b11c-39a1d3d0de6a" xsi:nil="true"/>
    <g3fd182bf02f4b028f23933d73b1c94d xmlns="bcaf1517-a299-4595-b11c-39a1d3d0de6a">
      <Terms xmlns="http://schemas.microsoft.com/office/infopath/2007/PartnerControls"/>
    </g3fd182bf02f4b028f23933d73b1c94d>
    <TaxCatchAll xmlns="bcaf1517-a299-4595-b11c-39a1d3d0de6a"/>
    <n75184fa9d464bd88855236cd17b79d9 xmlns="bcaf1517-a299-4595-b11c-39a1d3d0de6a">
      <Terms xmlns="http://schemas.microsoft.com/office/infopath/2007/PartnerControls"/>
    </n75184fa9d464bd88855236cd17b79d9>
  </documentManagement>
</p:properties>
</file>

<file path=customXml/itemProps1.xml><?xml version="1.0" encoding="utf-8"?>
<ds:datastoreItem xmlns:ds="http://schemas.openxmlformats.org/officeDocument/2006/customXml" ds:itemID="{DC99B4D9-1739-41BC-B9A0-0AB9D471C553}">
  <ds:schemaRefs>
    <ds:schemaRef ds:uri="http://schemas.microsoft.com/sharepoint/v3/contenttype/forms"/>
  </ds:schemaRefs>
</ds:datastoreItem>
</file>

<file path=customXml/itemProps2.xml><?xml version="1.0" encoding="utf-8"?>
<ds:datastoreItem xmlns:ds="http://schemas.openxmlformats.org/officeDocument/2006/customXml" ds:itemID="{D0192491-1082-4DE2-918F-ED1BED953966}">
  <ds:schemaRefs>
    <ds:schemaRef ds:uri="http://schemas.microsoft.com/sharepoint/events"/>
  </ds:schemaRefs>
</ds:datastoreItem>
</file>

<file path=customXml/itemProps3.xml><?xml version="1.0" encoding="utf-8"?>
<ds:datastoreItem xmlns:ds="http://schemas.openxmlformats.org/officeDocument/2006/customXml" ds:itemID="{C045801F-BFFA-4921-B957-E0F7C384A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d5874-1dcb-49c0-b2e1-3fcd71938797"/>
    <ds:schemaRef ds:uri="bcaf1517-a299-4595-b11c-39a1d3d0de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8EDAC-10DB-4C21-BEA2-2EC8C3A6B2FE}">
  <ds:schemaRefs>
    <ds:schemaRef ds:uri="http://schemas.microsoft.com/office/2006/metadata/properties"/>
    <ds:schemaRef ds:uri="http://schemas.microsoft.com/office/infopath/2007/PartnerControls"/>
    <ds:schemaRef ds:uri="266d5874-1dcb-49c0-b2e1-3fcd71938797"/>
    <ds:schemaRef ds:uri="bcaf1517-a299-4595-b11c-39a1d3d0de6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3008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Kirsi</dc:creator>
  <cp:keywords/>
  <dc:description/>
  <cp:lastModifiedBy>Lehtonen, Marjukka</cp:lastModifiedBy>
  <cp:revision>2</cp:revision>
  <cp:lastPrinted>2019-11-29T07:56:00Z</cp:lastPrinted>
  <dcterms:created xsi:type="dcterms:W3CDTF">2020-03-20T11:58:00Z</dcterms:created>
  <dcterms:modified xsi:type="dcterms:W3CDTF">2020-03-20T11:58:00Z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8855cdc4-8ecd-4481-9b4b-977e2ff4268e</vt:lpwstr>
  </property>
  <property fmtid="{D5CDD505-2E9C-101B-9397-08002B2CF9AE}" pid="3" name="ContentTypeId">
    <vt:lpwstr>0x010100AE808BAD9E055A4990C4F8213C64D83F</vt:lpwstr>
  </property>
</Properties>
</file>